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DB" w:rsidRDefault="00E779D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79DB" w:rsidRDefault="00E779DB">
      <w:pPr>
        <w:pStyle w:val="ConsPlusNormal"/>
        <w:jc w:val="both"/>
        <w:outlineLvl w:val="0"/>
      </w:pPr>
    </w:p>
    <w:p w:rsidR="00E779DB" w:rsidRDefault="00E779DB">
      <w:pPr>
        <w:pStyle w:val="ConsPlusTitle"/>
        <w:jc w:val="center"/>
      </w:pPr>
      <w:r>
        <w:t>ОБЗОР ИЗМЕНЕНИЙ</w:t>
      </w:r>
    </w:p>
    <w:p w:rsidR="00E779DB" w:rsidRDefault="00E779DB">
      <w:pPr>
        <w:pStyle w:val="ConsPlusTitle"/>
        <w:jc w:val="center"/>
      </w:pPr>
    </w:p>
    <w:p w:rsidR="00E779DB" w:rsidRDefault="00E779DB">
      <w:pPr>
        <w:pStyle w:val="ConsPlusTitle"/>
        <w:jc w:val="center"/>
      </w:pPr>
      <w:r>
        <w:t>ФЕДЕРАЛЬНОГО ЗАКОНА от 24.06.1999 N 120-ФЗ</w:t>
      </w:r>
    </w:p>
    <w:p w:rsidR="00E779DB" w:rsidRDefault="00E779DB">
      <w:pPr>
        <w:pStyle w:val="ConsPlusTitle"/>
        <w:jc w:val="center"/>
      </w:pPr>
      <w:r>
        <w:t>"ОБ ОСНОВАХ СИСТЕМЫ ПРОФИЛАКТИКИ БЕЗНАДЗОРНОСТИ</w:t>
      </w:r>
    </w:p>
    <w:p w:rsidR="00E779DB" w:rsidRDefault="00E779DB">
      <w:pPr>
        <w:pStyle w:val="ConsPlusTitle"/>
        <w:jc w:val="center"/>
      </w:pPr>
      <w:r>
        <w:t>И ПРАВОНАРУШЕНИЙ НЕСОВЕРШЕННОЛЕТНИХ"</w:t>
      </w:r>
    </w:p>
    <w:p w:rsidR="00E779DB" w:rsidRDefault="00E779DB">
      <w:pPr>
        <w:pStyle w:val="ConsPlusNormal"/>
        <w:ind w:firstLine="540"/>
        <w:jc w:val="both"/>
      </w:pPr>
    </w:p>
    <w:p w:rsidR="00E779DB" w:rsidRDefault="00E779DB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E779DB" w:rsidRDefault="00E779DB">
      <w:pPr>
        <w:pStyle w:val="ConsPlusNormal"/>
        <w:ind w:firstLine="540"/>
        <w:jc w:val="both"/>
      </w:pPr>
    </w:p>
    <w:p w:rsidR="00E779DB" w:rsidRDefault="00E779DB">
      <w:pPr>
        <w:pStyle w:val="ConsPlusTitle"/>
        <w:jc w:val="center"/>
        <w:outlineLvl w:val="0"/>
      </w:pPr>
      <w:r>
        <w:t>Редакция от 08.08.2024</w:t>
      </w:r>
    </w:p>
    <w:p w:rsidR="00E779DB" w:rsidRDefault="00E779DB">
      <w:pPr>
        <w:pStyle w:val="ConsPlusNormal"/>
        <w:jc w:val="center"/>
      </w:pPr>
    </w:p>
    <w:p w:rsidR="00E779DB" w:rsidRDefault="00E779DB">
      <w:pPr>
        <w:pStyle w:val="ConsPlusNormal"/>
        <w:ind w:firstLine="540"/>
        <w:jc w:val="both"/>
      </w:pPr>
      <w:hyperlink r:id="rId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08.08.2024 N 322-ФЗ. См. справку к редакции.</w:t>
      </w:r>
    </w:p>
    <w:p w:rsidR="00E779DB" w:rsidRDefault="00E779DB">
      <w:pPr>
        <w:pStyle w:val="ConsPlusNormal"/>
        <w:ind w:firstLine="540"/>
        <w:jc w:val="both"/>
      </w:pPr>
    </w:p>
    <w:p w:rsidR="00E779DB" w:rsidRDefault="00E779DB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E779DB" w:rsidRDefault="00E779DB">
      <w:pPr>
        <w:pStyle w:val="ConsPlusCell"/>
        <w:jc w:val="both"/>
      </w:pPr>
      <w:r>
        <w:t xml:space="preserve">    </w:t>
      </w:r>
      <w:hyperlink r:id="rId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4</w:t>
      </w:r>
    </w:p>
    <w:p w:rsidR="00E779DB" w:rsidRDefault="00E779DB">
      <w:pPr>
        <w:pStyle w:val="ConsPlusCell"/>
        <w:jc w:val="both"/>
      </w:pPr>
    </w:p>
    <w:p w:rsidR="00E779DB" w:rsidRDefault="00E779DB">
      <w:pPr>
        <w:pStyle w:val="ConsPlusCell"/>
        <w:jc w:val="both"/>
      </w:pPr>
      <w:r>
        <w:t xml:space="preserve">          </w:t>
      </w:r>
      <w:hyperlink r:id="rId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">
        <w:r>
          <w:rPr>
            <w:color w:val="0000FF"/>
          </w:rPr>
          <w:t>новая редакция</w:t>
        </w:r>
      </w:hyperlink>
    </w:p>
    <w:p w:rsidR="00E779DB" w:rsidRDefault="00E779DB">
      <w:pPr>
        <w:pStyle w:val="ConsPlusCell"/>
        <w:jc w:val="both"/>
      </w:pPr>
    </w:p>
    <w:p w:rsidR="00E779DB" w:rsidRDefault="00E779DB">
      <w:pPr>
        <w:pStyle w:val="ConsPlusCell"/>
        <w:jc w:val="both"/>
      </w:pPr>
      <w:r>
        <w:t xml:space="preserve">    3.  Участие  в  деятельности по        3.  Участие  в  деятельности </w:t>
      </w:r>
      <w:proofErr w:type="gramStart"/>
      <w:r>
        <w:t>по</w:t>
      </w:r>
      <w:proofErr w:type="gramEnd"/>
    </w:p>
    <w:p w:rsidR="00E779DB" w:rsidRDefault="00E779DB">
      <w:pPr>
        <w:pStyle w:val="ConsPlusCell"/>
        <w:jc w:val="both"/>
      </w:pPr>
      <w:r>
        <w:t xml:space="preserve"> профилактике    безнадзорности   и     профилактике    безнадзорности   и</w:t>
      </w:r>
    </w:p>
    <w:p w:rsidR="00E779DB" w:rsidRDefault="00E779DB">
      <w:pPr>
        <w:pStyle w:val="ConsPlusCell"/>
        <w:jc w:val="both"/>
      </w:pPr>
      <w:r>
        <w:t xml:space="preserve"> правонарушений  несовершеннолетних     правонарушений  несовершеннолетних</w:t>
      </w:r>
    </w:p>
    <w:p w:rsidR="00E779DB" w:rsidRDefault="00E779DB">
      <w:pPr>
        <w:pStyle w:val="ConsPlusCell"/>
        <w:jc w:val="both"/>
      </w:pPr>
      <w:r>
        <w:t xml:space="preserve"> Уполномоченного   при   Президенте     Уполномоченного   при   Президенте</w:t>
      </w:r>
    </w:p>
    <w:p w:rsidR="00E779DB" w:rsidRDefault="00E779DB">
      <w:pPr>
        <w:pStyle w:val="ConsPlusCell"/>
        <w:jc w:val="both"/>
      </w:pPr>
      <w:r>
        <w:t xml:space="preserve"> Российской   Федерации  по  правам     Российской   Федерации  по  правам</w:t>
      </w:r>
    </w:p>
    <w:p w:rsidR="00E779DB" w:rsidRDefault="00E779DB">
      <w:pPr>
        <w:pStyle w:val="ConsPlusCell"/>
        <w:jc w:val="both"/>
      </w:pPr>
      <w:r>
        <w:t xml:space="preserve"> ребенка,  уполномоченных по правам     ребенка,  уполномоченных по правам</w:t>
      </w:r>
    </w:p>
    <w:p w:rsidR="00E779DB" w:rsidRDefault="00E779DB">
      <w:pPr>
        <w:pStyle w:val="ConsPlusCell"/>
        <w:jc w:val="both"/>
      </w:pPr>
      <w:r>
        <w:t xml:space="preserve"> ребенка   в  субъектах  </w:t>
      </w:r>
      <w:proofErr w:type="gramStart"/>
      <w:r>
        <w:t>Российской</w:t>
      </w:r>
      <w:proofErr w:type="gramEnd"/>
      <w:r>
        <w:t xml:space="preserve">     ребенка   в  субъектах  Российской</w:t>
      </w:r>
    </w:p>
    <w:p w:rsidR="00E779DB" w:rsidRDefault="00E779DB">
      <w:pPr>
        <w:pStyle w:val="ConsPlusCell"/>
        <w:jc w:val="both"/>
      </w:pPr>
      <w:r>
        <w:t xml:space="preserve"> Федерации,     других     органов,     Федерации,     других     органов,</w:t>
      </w:r>
    </w:p>
    <w:p w:rsidR="00E779DB" w:rsidRDefault="00E779DB">
      <w:pPr>
        <w:pStyle w:val="ConsPlusCell"/>
        <w:jc w:val="both"/>
      </w:pPr>
      <w:r>
        <w:t xml:space="preserve"> учреждений      и      организаций     учреждений  и организаций</w:t>
      </w:r>
      <w:r>
        <w:rPr>
          <w:b/>
        </w:rPr>
        <w:t>, а также</w:t>
      </w:r>
    </w:p>
    <w:p w:rsidR="00E779DB" w:rsidRDefault="00E779DB">
      <w:pPr>
        <w:pStyle w:val="ConsPlusCell"/>
        <w:jc w:val="both"/>
      </w:pPr>
      <w:r>
        <w:t xml:space="preserve"> осуществляется   в   пределах   их     </w:t>
      </w:r>
      <w:r>
        <w:rPr>
          <w:b/>
        </w:rPr>
        <w:t>наставников</w:t>
      </w:r>
      <w:r>
        <w:t xml:space="preserve">    осуществляется    </w:t>
      </w:r>
      <w:proofErr w:type="gramStart"/>
      <w:r>
        <w:t>в</w:t>
      </w:r>
      <w:proofErr w:type="gramEnd"/>
    </w:p>
    <w:p w:rsidR="00E779DB" w:rsidRDefault="00E779DB">
      <w:pPr>
        <w:pStyle w:val="ConsPlusCell"/>
        <w:jc w:val="both"/>
      </w:pPr>
      <w:r>
        <w:t xml:space="preserve"> компетенции       в       порядке,     пределах их компетенции в порядке,</w:t>
      </w:r>
    </w:p>
    <w:p w:rsidR="00E779DB" w:rsidRDefault="00E779DB">
      <w:pPr>
        <w:pStyle w:val="ConsPlusCell"/>
        <w:jc w:val="both"/>
      </w:pPr>
      <w:r>
        <w:t xml:space="preserve"> установленном    </w:t>
      </w:r>
      <w:proofErr w:type="gramStart"/>
      <w:r>
        <w:t>законодательством</w:t>
      </w:r>
      <w:proofErr w:type="gramEnd"/>
      <w:r>
        <w:t xml:space="preserve">     установленном    законодательством</w:t>
      </w:r>
    </w:p>
    <w:p w:rsidR="00E779DB" w:rsidRDefault="00E779DB">
      <w:pPr>
        <w:pStyle w:val="ConsPlusCell"/>
        <w:jc w:val="both"/>
      </w:pPr>
      <w:r>
        <w:t xml:space="preserve"> Российской   Федерации   и   (или)     Российской   Федерации   и   (или)</w:t>
      </w:r>
    </w:p>
    <w:p w:rsidR="00E779DB" w:rsidRDefault="00E779DB">
      <w:pPr>
        <w:pStyle w:val="ConsPlusCell"/>
        <w:jc w:val="both"/>
      </w:pPr>
      <w:r>
        <w:t xml:space="preserve"> законодательством        субъектов     законодательством        субъектов</w:t>
      </w:r>
    </w:p>
    <w:p w:rsidR="00E779DB" w:rsidRDefault="00E779DB">
      <w:pPr>
        <w:pStyle w:val="ConsPlusCell"/>
        <w:jc w:val="both"/>
      </w:pPr>
      <w:r>
        <w:t xml:space="preserve"> Российской Федерации.                  Российской Федерации.</w:t>
      </w:r>
    </w:p>
    <w:p w:rsidR="00E779DB" w:rsidRDefault="00E779DB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E779DB" w:rsidRDefault="00E779DB">
      <w:pPr>
        <w:pStyle w:val="ConsPlusCell"/>
        <w:jc w:val="both"/>
      </w:pPr>
      <w:r>
        <w:t xml:space="preserve">    </w:t>
      </w:r>
      <w:hyperlink r:id="rId1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8.2. См. текст </w:t>
      </w:r>
      <w:hyperlink r:id="rId12">
        <w:r>
          <w:rPr>
            <w:b/>
            <w:color w:val="0000FF"/>
          </w:rPr>
          <w:t>новой редакции</w:t>
        </w:r>
      </w:hyperlink>
    </w:p>
    <w:p w:rsidR="00E779DB" w:rsidRDefault="00E779DB">
      <w:pPr>
        <w:pStyle w:val="ConsPlusCell"/>
        <w:jc w:val="both"/>
      </w:pPr>
    </w:p>
    <w:p w:rsidR="00E779DB" w:rsidRDefault="00E779DB">
      <w:pPr>
        <w:pStyle w:val="ConsPlusCell"/>
        <w:jc w:val="both"/>
      </w:pPr>
      <w:r>
        <w:t xml:space="preserve">    В  связи  с  большим  объемом  введенной  структурной единицы в </w:t>
      </w:r>
      <w:proofErr w:type="gramStart"/>
      <w:r>
        <w:t>данном</w:t>
      </w:r>
      <w:proofErr w:type="gramEnd"/>
    </w:p>
    <w:p w:rsidR="00E779DB" w:rsidRDefault="00E779DB">
      <w:pPr>
        <w:pStyle w:val="ConsPlusCell"/>
        <w:jc w:val="both"/>
      </w:pPr>
      <w:r>
        <w:t xml:space="preserve"> </w:t>
      </w:r>
      <w:proofErr w:type="gramStart"/>
      <w:r>
        <w:t>обзоре</w:t>
      </w:r>
      <w:proofErr w:type="gramEnd"/>
      <w:r>
        <w:t xml:space="preserve"> ее текст не приводится.</w:t>
      </w:r>
    </w:p>
    <w:p w:rsidR="00E779DB" w:rsidRDefault="00E779DB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E779DB" w:rsidRDefault="00E779DB">
      <w:pPr>
        <w:pStyle w:val="ConsPlusCell"/>
        <w:jc w:val="both"/>
      </w:pPr>
      <w:r>
        <w:t xml:space="preserve">    </w:t>
      </w:r>
      <w:hyperlink r:id="rId1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24</w:t>
      </w:r>
    </w:p>
    <w:p w:rsidR="00E779DB" w:rsidRDefault="00E779DB">
      <w:pPr>
        <w:pStyle w:val="ConsPlusCell"/>
        <w:jc w:val="both"/>
      </w:pPr>
    </w:p>
    <w:p w:rsidR="00E779DB" w:rsidRDefault="00E779DB">
      <w:pPr>
        <w:pStyle w:val="ConsPlusCell"/>
        <w:jc w:val="both"/>
      </w:pPr>
      <w:r>
        <w:t xml:space="preserve">          </w:t>
      </w:r>
      <w:hyperlink r:id="rId1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">
        <w:r>
          <w:rPr>
            <w:color w:val="0000FF"/>
          </w:rPr>
          <w:t>новая редакция</w:t>
        </w:r>
      </w:hyperlink>
    </w:p>
    <w:p w:rsidR="00E779DB" w:rsidRDefault="00E779DB">
      <w:pPr>
        <w:pStyle w:val="ConsPlusCell"/>
        <w:jc w:val="both"/>
      </w:pPr>
    </w:p>
    <w:p w:rsidR="00E779DB" w:rsidRDefault="00E779DB">
      <w:pPr>
        <w:pStyle w:val="ConsPlusCell"/>
        <w:jc w:val="both"/>
      </w:pPr>
      <w:r>
        <w:t xml:space="preserve">    4.   Общественные  объединения,        4.   Общественные  объединения,</w:t>
      </w:r>
    </w:p>
    <w:p w:rsidR="00E779DB" w:rsidRDefault="00E779DB">
      <w:pPr>
        <w:pStyle w:val="ConsPlusCell"/>
        <w:jc w:val="both"/>
      </w:pPr>
      <w:r>
        <w:t xml:space="preserve"> включая  российское движение </w:t>
      </w:r>
      <w:proofErr w:type="gramStart"/>
      <w:r>
        <w:t>детей</w:t>
      </w:r>
      <w:proofErr w:type="gramEnd"/>
      <w:r>
        <w:t xml:space="preserve">     включая  российское движение детей</w:t>
      </w:r>
    </w:p>
    <w:p w:rsidR="00E779DB" w:rsidRDefault="00E779DB">
      <w:pPr>
        <w:pStyle w:val="ConsPlusCell"/>
        <w:jc w:val="both"/>
      </w:pPr>
      <w:r>
        <w:t xml:space="preserve"> и  молодежи,  принимают  участие в     и    молодежи,   </w:t>
      </w:r>
      <w:proofErr w:type="gramStart"/>
      <w:r>
        <w:rPr>
          <w:b/>
        </w:rPr>
        <w:t>благотворительные</w:t>
      </w:r>
      <w:proofErr w:type="gramEnd"/>
    </w:p>
    <w:p w:rsidR="00E779DB" w:rsidRDefault="00E779DB">
      <w:pPr>
        <w:pStyle w:val="ConsPlusCell"/>
        <w:jc w:val="both"/>
      </w:pPr>
      <w:r>
        <w:t xml:space="preserve"> профилактике    безнадзорности   и     </w:t>
      </w:r>
      <w:r>
        <w:rPr>
          <w:b/>
        </w:rPr>
        <w:t>организации,       добровольческие</w:t>
      </w:r>
    </w:p>
    <w:p w:rsidR="00E779DB" w:rsidRDefault="00E779DB">
      <w:pPr>
        <w:pStyle w:val="ConsPlusCell"/>
        <w:jc w:val="both"/>
      </w:pPr>
      <w:r>
        <w:t xml:space="preserve"> правонарушений  несовершеннолетних     </w:t>
      </w:r>
      <w:r>
        <w:rPr>
          <w:b/>
        </w:rPr>
        <w:t>(волонтерские)        организации,</w:t>
      </w:r>
    </w:p>
    <w:p w:rsidR="00E779DB" w:rsidRDefault="00E779DB">
      <w:pPr>
        <w:pStyle w:val="ConsPlusCell"/>
        <w:jc w:val="both"/>
      </w:pPr>
      <w:r>
        <w:t xml:space="preserve"> в соответствии с законодательством     </w:t>
      </w:r>
      <w:r>
        <w:rPr>
          <w:b/>
        </w:rPr>
        <w:t xml:space="preserve">социально          </w:t>
      </w:r>
      <w:proofErr w:type="gramStart"/>
      <w:r>
        <w:rPr>
          <w:b/>
        </w:rPr>
        <w:t>ориентированные</w:t>
      </w:r>
      <w:proofErr w:type="gramEnd"/>
    </w:p>
    <w:p w:rsidR="00E779DB" w:rsidRDefault="00E779DB">
      <w:pPr>
        <w:pStyle w:val="ConsPlusCell"/>
        <w:jc w:val="both"/>
      </w:pPr>
      <w:r>
        <w:t xml:space="preserve"> Российской  Федерации  и  уставами     </w:t>
      </w:r>
      <w:r>
        <w:rPr>
          <w:b/>
        </w:rPr>
        <w:t>некоммерческие         организации</w:t>
      </w:r>
    </w:p>
    <w:p w:rsidR="00E779DB" w:rsidRDefault="00E779DB">
      <w:pPr>
        <w:pStyle w:val="ConsPlusCell"/>
        <w:jc w:val="both"/>
      </w:pPr>
      <w:r>
        <w:t xml:space="preserve"> указанных объединений</w:t>
      </w:r>
      <w:proofErr w:type="gramStart"/>
      <w:r>
        <w:t>.</w:t>
      </w:r>
      <w:proofErr w:type="gramEnd"/>
      <w:r>
        <w:t xml:space="preserve">                 </w:t>
      </w:r>
      <w:proofErr w:type="gramStart"/>
      <w:r>
        <w:t>п</w:t>
      </w:r>
      <w:proofErr w:type="gramEnd"/>
      <w:r>
        <w:t>ринимают  участие  в профилактике</w:t>
      </w:r>
    </w:p>
    <w:p w:rsidR="00E779DB" w:rsidRDefault="00E779DB">
      <w:pPr>
        <w:pStyle w:val="ConsPlusCell"/>
        <w:jc w:val="both"/>
      </w:pPr>
      <w:r>
        <w:t xml:space="preserve">                                        безнадзорности   и  правонарушений</w:t>
      </w:r>
    </w:p>
    <w:p w:rsidR="00E779DB" w:rsidRDefault="00E779DB">
      <w:pPr>
        <w:pStyle w:val="ConsPlusCell"/>
        <w:jc w:val="both"/>
      </w:pPr>
      <w:r>
        <w:t xml:space="preserve">                                        несовершеннолетних  в соответствии</w:t>
      </w:r>
    </w:p>
    <w:p w:rsidR="00E779DB" w:rsidRDefault="00E779DB">
      <w:pPr>
        <w:pStyle w:val="ConsPlusCell"/>
        <w:jc w:val="both"/>
      </w:pPr>
      <w:r>
        <w:t xml:space="preserve">                                        с   законодательством   </w:t>
      </w:r>
      <w:proofErr w:type="gramStart"/>
      <w:r>
        <w:t>Российской</w:t>
      </w:r>
      <w:proofErr w:type="gramEnd"/>
    </w:p>
    <w:p w:rsidR="00E779DB" w:rsidRDefault="00E779DB">
      <w:pPr>
        <w:pStyle w:val="ConsPlusCell"/>
        <w:jc w:val="both"/>
      </w:pPr>
      <w:r>
        <w:t xml:space="preserve">                                        Федерации   и  уставами  </w:t>
      </w:r>
      <w:proofErr w:type="gramStart"/>
      <w:r>
        <w:t>указанных</w:t>
      </w:r>
      <w:proofErr w:type="gramEnd"/>
    </w:p>
    <w:p w:rsidR="00E779DB" w:rsidRDefault="00E779DB">
      <w:pPr>
        <w:pStyle w:val="ConsPlusCell"/>
        <w:jc w:val="both"/>
      </w:pPr>
      <w:r>
        <w:t xml:space="preserve">                                        объединений.</w:t>
      </w:r>
    </w:p>
    <w:p w:rsidR="00E779DB" w:rsidRDefault="00E779DB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E779DB" w:rsidRDefault="00E779DB">
      <w:pPr>
        <w:pStyle w:val="ConsPlusCell"/>
        <w:jc w:val="both"/>
      </w:pPr>
      <w:r>
        <w:lastRenderedPageBreak/>
        <w:t xml:space="preserve">    </w:t>
      </w:r>
      <w:hyperlink r:id="rId1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главой II.1. См. текст </w:t>
      </w:r>
      <w:hyperlink r:id="rId17">
        <w:r>
          <w:rPr>
            <w:b/>
            <w:color w:val="0000FF"/>
          </w:rPr>
          <w:t>новой редакции</w:t>
        </w:r>
      </w:hyperlink>
    </w:p>
    <w:p w:rsidR="00E779DB" w:rsidRDefault="00E779DB">
      <w:pPr>
        <w:pStyle w:val="ConsPlusCell"/>
        <w:jc w:val="both"/>
      </w:pPr>
    </w:p>
    <w:p w:rsidR="00E779DB" w:rsidRDefault="00E779DB">
      <w:pPr>
        <w:pStyle w:val="ConsPlusCell"/>
        <w:jc w:val="both"/>
      </w:pPr>
      <w:r>
        <w:t xml:space="preserve">    В  связи  с  большим  объемом  введенной  структурной единицы в </w:t>
      </w:r>
      <w:proofErr w:type="gramStart"/>
      <w:r>
        <w:t>данном</w:t>
      </w:r>
      <w:proofErr w:type="gramEnd"/>
    </w:p>
    <w:p w:rsidR="00E779DB" w:rsidRDefault="00E779DB">
      <w:pPr>
        <w:pStyle w:val="ConsPlusCell"/>
        <w:jc w:val="both"/>
      </w:pPr>
      <w:r>
        <w:t xml:space="preserve"> </w:t>
      </w:r>
      <w:proofErr w:type="gramStart"/>
      <w:r>
        <w:t>обзоре</w:t>
      </w:r>
      <w:proofErr w:type="gramEnd"/>
      <w:r>
        <w:t xml:space="preserve"> ее текст не приводится.</w:t>
      </w:r>
    </w:p>
    <w:p w:rsidR="00E779DB" w:rsidRDefault="00E779DB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E779DB" w:rsidRDefault="00E779DB">
      <w:pPr>
        <w:pStyle w:val="ConsPlusNormal"/>
        <w:jc w:val="both"/>
      </w:pPr>
    </w:p>
    <w:p w:rsidR="00E779DB" w:rsidRDefault="00E779DB">
      <w:pPr>
        <w:pStyle w:val="ConsPlusNormal"/>
        <w:ind w:firstLine="540"/>
        <w:jc w:val="both"/>
      </w:pPr>
    </w:p>
    <w:p w:rsidR="009E464A" w:rsidRDefault="009E464A">
      <w:bookmarkStart w:id="0" w:name="_GoBack"/>
      <w:bookmarkEnd w:id="0"/>
    </w:p>
    <w:sectPr w:rsidR="009E464A" w:rsidSect="0076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DB"/>
    <w:rsid w:val="009E464A"/>
    <w:rsid w:val="00E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7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7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7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7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7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7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7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7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7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7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572&amp;dst=100016" TargetMode="External"/><Relationship Id="rId13" Type="http://schemas.openxmlformats.org/officeDocument/2006/relationships/hyperlink" Target="https://login.consultant.ru/link/?req=doc&amp;base=LAW&amp;n=482572&amp;dst=1000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572&amp;dst=100015" TargetMode="External"/><Relationship Id="rId12" Type="http://schemas.openxmlformats.org/officeDocument/2006/relationships/hyperlink" Target="https://login.consultant.ru/link/?req=doc&amp;base=LAW&amp;n=483139&amp;dst=282" TargetMode="External"/><Relationship Id="rId17" Type="http://schemas.openxmlformats.org/officeDocument/2006/relationships/hyperlink" Target="https://login.consultant.ru/link/?req=doc&amp;base=LAW&amp;n=483139&amp;dst=3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572&amp;dst=1000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9" TargetMode="External"/><Relationship Id="rId11" Type="http://schemas.openxmlformats.org/officeDocument/2006/relationships/hyperlink" Target="https://login.consultant.ru/link/?req=doc&amp;base=LAW&amp;n=482572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139&amp;dst=100577" TargetMode="External"/><Relationship Id="rId10" Type="http://schemas.openxmlformats.org/officeDocument/2006/relationships/hyperlink" Target="https://login.consultant.ru/link/?req=doc&amp;base=LAW&amp;n=483139&amp;dst=1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481&amp;dst=107" TargetMode="External"/><Relationship Id="rId14" Type="http://schemas.openxmlformats.org/officeDocument/2006/relationships/hyperlink" Target="https://login.consultant.ru/link/?req=doc&amp;base=LAW&amp;n=477481&amp;dst=100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1</cp:revision>
  <dcterms:created xsi:type="dcterms:W3CDTF">2025-01-13T02:38:00Z</dcterms:created>
  <dcterms:modified xsi:type="dcterms:W3CDTF">2025-01-13T02:40:00Z</dcterms:modified>
</cp:coreProperties>
</file>